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79" w:rsidRDefault="006A4079" w:rsidP="006A4079">
      <w:pPr>
        <w:tabs>
          <w:tab w:val="left" w:pos="3820"/>
        </w:tabs>
        <w:jc w:val="center"/>
        <w:rPr>
          <w:b/>
          <w:sz w:val="26"/>
          <w:szCs w:val="26"/>
        </w:rPr>
      </w:pPr>
      <w:r w:rsidRPr="006A4079">
        <w:rPr>
          <w:b/>
          <w:sz w:val="26"/>
          <w:szCs w:val="26"/>
        </w:rPr>
        <w:t>УЧЕБНЫЙ ПЛАН</w:t>
      </w:r>
    </w:p>
    <w:p w:rsidR="006A4079" w:rsidRDefault="006A4079" w:rsidP="006A4079">
      <w:pPr>
        <w:tabs>
          <w:tab w:val="left" w:pos="3820"/>
        </w:tabs>
        <w:jc w:val="center"/>
      </w:pPr>
      <w:r>
        <w:rPr>
          <w:b/>
          <w:sz w:val="26"/>
          <w:szCs w:val="26"/>
        </w:rPr>
        <w:t>Категории «В», для лиц</w:t>
      </w:r>
      <w:proofErr w:type="gramStart"/>
      <w:r>
        <w:rPr>
          <w:b/>
          <w:sz w:val="26"/>
          <w:szCs w:val="26"/>
        </w:rPr>
        <w:t xml:space="preserve"> ,</w:t>
      </w:r>
      <w:proofErr w:type="gramEnd"/>
      <w:r>
        <w:rPr>
          <w:b/>
          <w:sz w:val="26"/>
          <w:szCs w:val="26"/>
        </w:rPr>
        <w:t xml:space="preserve"> не достигших 18 лет.</w:t>
      </w:r>
    </w:p>
    <w:p w:rsidR="006A4079" w:rsidRDefault="006A4079" w:rsidP="006A4079">
      <w:pPr>
        <w:tabs>
          <w:tab w:val="left" w:pos="0"/>
        </w:tabs>
        <w:ind w:firstLine="426"/>
        <w:jc w:val="center"/>
      </w:pPr>
    </w:p>
    <w:tbl>
      <w:tblPr>
        <w:tblW w:w="9648" w:type="dxa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45"/>
        <w:gridCol w:w="993"/>
        <w:gridCol w:w="1420"/>
        <w:gridCol w:w="1417"/>
        <w:gridCol w:w="1273"/>
      </w:tblGrid>
      <w:tr w:rsidR="006A4079" w:rsidTr="006A4079">
        <w:trPr>
          <w:trHeight w:val="341"/>
        </w:trPr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аттестации</w:t>
            </w:r>
          </w:p>
        </w:tc>
      </w:tr>
      <w:tr w:rsidR="006A4079" w:rsidTr="006A4079">
        <w:trPr>
          <w:trHeight w:hRule="exact" w:val="317"/>
        </w:trPr>
        <w:tc>
          <w:tcPr>
            <w:tcW w:w="96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suppressAutoHyphens w:val="0"/>
              <w:autoSpaceDN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suppressAutoHyphens w:val="0"/>
              <w:autoSpaceDN/>
              <w:rPr>
                <w:sz w:val="22"/>
                <w:szCs w:val="22"/>
              </w:rPr>
            </w:pPr>
          </w:p>
        </w:tc>
      </w:tr>
      <w:tr w:rsidR="006A4079" w:rsidTr="006A4079">
        <w:trPr>
          <w:trHeight w:hRule="exact" w:val="557"/>
        </w:trPr>
        <w:tc>
          <w:tcPr>
            <w:tcW w:w="96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suppressAutoHyphens w:val="0"/>
              <w:autoSpaceDN/>
              <w:rPr>
                <w:sz w:val="22"/>
                <w:szCs w:val="22"/>
              </w:rPr>
            </w:pPr>
          </w:p>
        </w:tc>
        <w:tc>
          <w:tcPr>
            <w:tcW w:w="38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suppressAutoHyphens w:val="0"/>
              <w:autoSpaceDN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suppressAutoHyphens w:val="0"/>
              <w:autoSpaceDN/>
              <w:rPr>
                <w:sz w:val="22"/>
                <w:szCs w:val="22"/>
              </w:rPr>
            </w:pPr>
          </w:p>
        </w:tc>
      </w:tr>
      <w:tr w:rsidR="006A4079" w:rsidTr="006A4079">
        <w:trPr>
          <w:trHeight w:val="322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Учебные предметы базового цикла</w:t>
            </w:r>
          </w:p>
        </w:tc>
      </w:tr>
      <w:tr w:rsidR="006A4079" w:rsidTr="006A4079">
        <w:trPr>
          <w:trHeight w:hRule="exact" w:val="676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A4079" w:rsidTr="006A4079">
        <w:trPr>
          <w:trHeight w:hRule="exact" w:val="696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A4079" w:rsidTr="006A4079">
        <w:trPr>
          <w:trHeight w:hRule="exact" w:val="720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A4079" w:rsidTr="006A4079">
        <w:trPr>
          <w:trHeight w:hRule="exact" w:val="71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A4079" w:rsidTr="006A4079">
        <w:trPr>
          <w:trHeight w:val="425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Учебные предметы специального цикла</w:t>
            </w:r>
          </w:p>
        </w:tc>
      </w:tr>
      <w:tr w:rsidR="006A4079" w:rsidTr="006A4079">
        <w:trPr>
          <w:trHeight w:hRule="exact" w:val="97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A4079" w:rsidTr="006A4079">
        <w:trPr>
          <w:trHeight w:hRule="exact" w:val="56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A4079" w:rsidTr="006A4079">
        <w:trPr>
          <w:trHeight w:val="471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</w:pPr>
            <w:r>
              <w:rPr>
                <w:b/>
                <w:bCs/>
                <w:sz w:val="28"/>
                <w:szCs w:val="28"/>
              </w:rPr>
              <w:t>Учебные предметы профессионального цикла</w:t>
            </w:r>
          </w:p>
        </w:tc>
      </w:tr>
      <w:tr w:rsidR="006A4079" w:rsidTr="006A4079">
        <w:trPr>
          <w:trHeight w:hRule="exact" w:val="56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A4079" w:rsidRDefault="006A4079">
            <w:pPr>
              <w:pStyle w:val="alignleft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A4079" w:rsidRDefault="006A4079">
            <w:pPr>
              <w:pStyle w:val="aligncenter"/>
              <w:spacing w:before="234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A4079" w:rsidRDefault="006A4079">
            <w:pPr>
              <w:pStyle w:val="aligncenter"/>
              <w:spacing w:before="234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4079" w:rsidRDefault="006A4079">
            <w:pPr>
              <w:pStyle w:val="aligncenter"/>
              <w:spacing w:before="234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A4079" w:rsidTr="006A4079">
        <w:trPr>
          <w:trHeight w:hRule="exact" w:val="56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A4079" w:rsidRDefault="006A4079">
            <w:pPr>
              <w:pStyle w:val="alignleft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A4079" w:rsidRDefault="006A4079">
            <w:pPr>
              <w:pStyle w:val="aligncenter"/>
              <w:spacing w:before="234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A4079" w:rsidRDefault="006A4079">
            <w:pPr>
              <w:pStyle w:val="aligncenter"/>
              <w:spacing w:before="234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4079" w:rsidRDefault="006A4079">
            <w:pPr>
              <w:pStyle w:val="aligncenter"/>
              <w:spacing w:before="234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A4079" w:rsidTr="006A4079">
        <w:trPr>
          <w:trHeight w:val="563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Практическая подготовка</w:t>
            </w:r>
          </w:p>
        </w:tc>
      </w:tr>
      <w:tr w:rsidR="006A4079" w:rsidTr="006A4079">
        <w:trPr>
          <w:trHeight w:hRule="exact" w:val="870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58/56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58/56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A4079" w:rsidTr="006A4079">
        <w:trPr>
          <w:trHeight w:val="326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Квалификационный экзамен</w:t>
            </w:r>
          </w:p>
        </w:tc>
      </w:tr>
      <w:tr w:rsidR="006A4079" w:rsidTr="006A4079">
        <w:trPr>
          <w:trHeight w:hRule="exact" w:val="322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6A4079" w:rsidTr="006A4079">
        <w:trPr>
          <w:trHeight w:hRule="exact" w:val="346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196/194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98/96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079" w:rsidRDefault="006A407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A4079" w:rsidRDefault="006A4079" w:rsidP="006A4079">
      <w:pPr>
        <w:tabs>
          <w:tab w:val="left" w:pos="0"/>
        </w:tabs>
        <w:ind w:firstLine="426"/>
        <w:jc w:val="both"/>
      </w:pPr>
    </w:p>
    <w:p w:rsidR="006A4079" w:rsidRDefault="006A4079" w:rsidP="006A4079">
      <w:pPr>
        <w:tabs>
          <w:tab w:val="left" w:pos="0"/>
        </w:tabs>
        <w:ind w:firstLine="426"/>
        <w:jc w:val="both"/>
      </w:pPr>
    </w:p>
    <w:sectPr w:rsidR="006A4079" w:rsidSect="00E6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61F05"/>
    <w:multiLevelType w:val="multilevel"/>
    <w:tmpl w:val="681444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079"/>
    <w:rsid w:val="0016385F"/>
    <w:rsid w:val="001F734E"/>
    <w:rsid w:val="003F2BA1"/>
    <w:rsid w:val="0066637F"/>
    <w:rsid w:val="00674D5D"/>
    <w:rsid w:val="006A4079"/>
    <w:rsid w:val="006F6C14"/>
    <w:rsid w:val="00715BF2"/>
    <w:rsid w:val="008E0902"/>
    <w:rsid w:val="00A34E77"/>
    <w:rsid w:val="00A77961"/>
    <w:rsid w:val="00CA652A"/>
    <w:rsid w:val="00E62356"/>
    <w:rsid w:val="00E8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4079"/>
    <w:pPr>
      <w:ind w:left="720"/>
    </w:pPr>
  </w:style>
  <w:style w:type="paragraph" w:customStyle="1" w:styleId="a4">
    <w:name w:val="Другое"/>
    <w:basedOn w:val="a"/>
    <w:rsid w:val="006A4079"/>
    <w:pPr>
      <w:widowControl w:val="0"/>
      <w:spacing w:line="324" w:lineRule="auto"/>
      <w:ind w:firstLine="400"/>
    </w:pPr>
    <w:rPr>
      <w:sz w:val="26"/>
      <w:szCs w:val="26"/>
    </w:rPr>
  </w:style>
  <w:style w:type="paragraph" w:customStyle="1" w:styleId="alignleft">
    <w:name w:val="align_left"/>
    <w:basedOn w:val="a"/>
    <w:rsid w:val="006A4079"/>
    <w:pPr>
      <w:spacing w:before="100" w:after="100"/>
    </w:pPr>
  </w:style>
  <w:style w:type="paragraph" w:customStyle="1" w:styleId="aligncenter">
    <w:name w:val="align_center"/>
    <w:basedOn w:val="a"/>
    <w:rsid w:val="006A4079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2026-03-27T09:03:00Z</dcterms:created>
  <dcterms:modified xsi:type="dcterms:W3CDTF">2026-03-27T09:04:00Z</dcterms:modified>
</cp:coreProperties>
</file>